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DE" w:rsidRDefault="00844FFD" w:rsidP="00A526D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006B7C">
        <w:rPr>
          <w:rFonts w:ascii="Arial" w:hAnsi="Arial" w:cs="Arial"/>
          <w:bCs/>
          <w:sz w:val="22"/>
          <w:szCs w:val="22"/>
        </w:rPr>
        <w:t xml:space="preserve">ПАСПОРТ УСЛУГИ (ПРОЦЕССА) </w:t>
      </w:r>
      <w:r w:rsidR="004573EE">
        <w:rPr>
          <w:rFonts w:ascii="Arial" w:hAnsi="Arial" w:cs="Arial"/>
          <w:bCs/>
          <w:sz w:val="22"/>
          <w:szCs w:val="22"/>
        </w:rPr>
        <w:t xml:space="preserve">СЕТЕВОЙ ОРГАНИЗАЦИИ АО </w:t>
      </w:r>
      <w:r w:rsidR="00C10A58">
        <w:rPr>
          <w:rFonts w:ascii="Arial" w:hAnsi="Arial" w:cs="Arial"/>
          <w:sz w:val="22"/>
          <w:szCs w:val="22"/>
        </w:rPr>
        <w:t xml:space="preserve"> «</w:t>
      </w:r>
      <w:r w:rsidR="004573EE">
        <w:rPr>
          <w:rFonts w:ascii="Arial" w:hAnsi="Arial" w:cs="Arial"/>
          <w:sz w:val="22"/>
          <w:szCs w:val="22"/>
        </w:rPr>
        <w:t>КХЗ</w:t>
      </w:r>
      <w:r w:rsidR="00C10A58">
        <w:rPr>
          <w:rFonts w:ascii="Arial" w:hAnsi="Arial" w:cs="Arial"/>
          <w:sz w:val="22"/>
          <w:szCs w:val="22"/>
        </w:rPr>
        <w:t>»</w:t>
      </w:r>
    </w:p>
    <w:p w:rsidR="00DD099F" w:rsidRPr="00006B7C" w:rsidRDefault="00B1289A" w:rsidP="00DD099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6B7C">
        <w:rPr>
          <w:rFonts w:ascii="Arial" w:hAnsi="Arial" w:cs="Arial"/>
          <w:b/>
          <w:sz w:val="22"/>
          <w:szCs w:val="22"/>
          <w:u w:val="single"/>
        </w:rPr>
        <w:t>Заключение договора об оказании услуг по передач</w:t>
      </w:r>
      <w:r w:rsidR="00CC7B2C">
        <w:rPr>
          <w:rFonts w:ascii="Arial" w:hAnsi="Arial" w:cs="Arial"/>
          <w:b/>
          <w:sz w:val="22"/>
          <w:szCs w:val="22"/>
          <w:u w:val="single"/>
        </w:rPr>
        <w:t>е</w:t>
      </w:r>
      <w:r w:rsidRPr="00006B7C">
        <w:rPr>
          <w:rFonts w:ascii="Arial" w:hAnsi="Arial" w:cs="Arial"/>
          <w:b/>
          <w:sz w:val="22"/>
          <w:szCs w:val="22"/>
          <w:u w:val="single"/>
        </w:rPr>
        <w:t xml:space="preserve"> электрической энергии</w:t>
      </w:r>
    </w:p>
    <w:p w:rsidR="00844FFD" w:rsidRPr="00D96F76" w:rsidRDefault="00844FFD" w:rsidP="00844FF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A579F8" w:rsidRPr="003F12B2" w:rsidRDefault="00E5721D" w:rsidP="00A579F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579F8" w:rsidRPr="003F12B2">
        <w:rPr>
          <w:rFonts w:ascii="Arial" w:hAnsi="Arial" w:cs="Arial"/>
          <w:b/>
          <w:bCs/>
          <w:sz w:val="22"/>
          <w:szCs w:val="22"/>
        </w:rPr>
        <w:t xml:space="preserve">Круг заявителей: </w:t>
      </w:r>
      <w:r w:rsidR="00A579F8" w:rsidRPr="003F12B2">
        <w:rPr>
          <w:rFonts w:ascii="Arial" w:hAnsi="Arial" w:cs="Arial"/>
          <w:sz w:val="22"/>
          <w:szCs w:val="22"/>
        </w:rPr>
        <w:t>юридические лица</w:t>
      </w:r>
      <w:r w:rsidR="00267BCE">
        <w:rPr>
          <w:rFonts w:ascii="Arial" w:hAnsi="Arial" w:cs="Arial"/>
          <w:sz w:val="22"/>
          <w:szCs w:val="22"/>
        </w:rPr>
        <w:t xml:space="preserve"> (за исключением энергосбытовых и электросетевых организаций)</w:t>
      </w:r>
      <w:r w:rsidR="00A579F8" w:rsidRPr="003F12B2">
        <w:rPr>
          <w:rFonts w:ascii="Arial" w:hAnsi="Arial" w:cs="Arial"/>
          <w:sz w:val="22"/>
          <w:szCs w:val="22"/>
        </w:rPr>
        <w:t>, физические лица</w:t>
      </w:r>
      <w:r w:rsidR="00775605">
        <w:rPr>
          <w:rFonts w:ascii="Arial" w:hAnsi="Arial" w:cs="Arial"/>
          <w:sz w:val="22"/>
          <w:szCs w:val="22"/>
        </w:rPr>
        <w:t xml:space="preserve"> (за исключением граждан-потребителей при оказании коммунальной услуги электроснабжения)</w:t>
      </w:r>
      <w:r w:rsidR="00A579F8" w:rsidRPr="003F12B2">
        <w:rPr>
          <w:rFonts w:ascii="Arial" w:hAnsi="Arial" w:cs="Arial"/>
          <w:sz w:val="22"/>
          <w:szCs w:val="22"/>
        </w:rPr>
        <w:t>, индивидуальные предприниматели</w:t>
      </w:r>
      <w:r>
        <w:rPr>
          <w:rFonts w:ascii="Arial" w:hAnsi="Arial" w:cs="Arial"/>
          <w:sz w:val="22"/>
          <w:szCs w:val="22"/>
        </w:rPr>
        <w:t>.</w:t>
      </w:r>
    </w:p>
    <w:p w:rsidR="00A579F8" w:rsidRPr="003F12B2" w:rsidRDefault="00E5721D" w:rsidP="00C10A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579F8" w:rsidRPr="003F12B2">
        <w:rPr>
          <w:rFonts w:ascii="Arial" w:hAnsi="Arial" w:cs="Arial"/>
          <w:b/>
          <w:bCs/>
          <w:sz w:val="22"/>
          <w:szCs w:val="22"/>
        </w:rPr>
        <w:t xml:space="preserve">Размер платы за предоставление услуги (процесса) и основание ее взимания: </w:t>
      </w:r>
      <w:r w:rsidR="00A579F8" w:rsidRPr="003F12B2">
        <w:rPr>
          <w:rFonts w:ascii="Arial" w:hAnsi="Arial" w:cs="Arial"/>
          <w:sz w:val="22"/>
          <w:szCs w:val="22"/>
        </w:rPr>
        <w:t>бе</w:t>
      </w:r>
      <w:r>
        <w:rPr>
          <w:rFonts w:ascii="Arial" w:hAnsi="Arial" w:cs="Arial"/>
          <w:sz w:val="22"/>
          <w:szCs w:val="22"/>
        </w:rPr>
        <w:t>з оплаты.</w:t>
      </w:r>
    </w:p>
    <w:p w:rsidR="00A579F8" w:rsidRPr="003F12B2" w:rsidRDefault="00E5721D" w:rsidP="00C10A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4FFD" w:rsidRPr="003F12B2">
        <w:rPr>
          <w:rFonts w:ascii="Arial" w:hAnsi="Arial" w:cs="Arial"/>
          <w:b/>
          <w:bCs/>
          <w:sz w:val="22"/>
          <w:szCs w:val="22"/>
        </w:rPr>
        <w:t xml:space="preserve">Условия оказания услуг (процесса): </w:t>
      </w:r>
      <w:r w:rsidR="00485258" w:rsidRPr="003F12B2">
        <w:rPr>
          <w:rFonts w:ascii="Arial" w:hAnsi="Arial" w:cs="Arial"/>
          <w:sz w:val="22"/>
          <w:szCs w:val="22"/>
        </w:rPr>
        <w:t xml:space="preserve">наличие технологического </w:t>
      </w:r>
      <w:r w:rsidR="00267BCE">
        <w:rPr>
          <w:rFonts w:ascii="Arial" w:hAnsi="Arial" w:cs="Arial"/>
          <w:sz w:val="22"/>
          <w:szCs w:val="22"/>
        </w:rPr>
        <w:t xml:space="preserve">(непосредственного или опосредованного) </w:t>
      </w:r>
      <w:r w:rsidR="00485258" w:rsidRPr="003F12B2">
        <w:rPr>
          <w:rFonts w:ascii="Arial" w:hAnsi="Arial" w:cs="Arial"/>
          <w:sz w:val="22"/>
          <w:szCs w:val="22"/>
        </w:rPr>
        <w:t xml:space="preserve">присоединения к сетям </w:t>
      </w:r>
      <w:r w:rsidR="004573EE">
        <w:rPr>
          <w:rFonts w:ascii="Arial" w:hAnsi="Arial" w:cs="Arial"/>
          <w:sz w:val="22"/>
          <w:szCs w:val="22"/>
        </w:rPr>
        <w:t>А</w:t>
      </w:r>
      <w:r w:rsidR="00C10A58">
        <w:rPr>
          <w:rFonts w:ascii="Arial" w:hAnsi="Arial" w:cs="Arial"/>
          <w:sz w:val="22"/>
          <w:szCs w:val="22"/>
        </w:rPr>
        <w:t>О «К</w:t>
      </w:r>
      <w:r w:rsidR="004573EE">
        <w:rPr>
          <w:rFonts w:ascii="Arial" w:hAnsi="Arial" w:cs="Arial"/>
          <w:sz w:val="22"/>
          <w:szCs w:val="22"/>
        </w:rPr>
        <w:t>ХЗ</w:t>
      </w:r>
      <w:r w:rsidR="00C10A58">
        <w:rPr>
          <w:rFonts w:ascii="Arial" w:hAnsi="Arial" w:cs="Arial"/>
          <w:sz w:val="22"/>
          <w:szCs w:val="22"/>
        </w:rPr>
        <w:t>»</w:t>
      </w:r>
      <w:r w:rsidR="005F1518" w:rsidRPr="003F12B2">
        <w:rPr>
          <w:rFonts w:ascii="Arial" w:hAnsi="Arial" w:cs="Arial"/>
          <w:sz w:val="22"/>
          <w:szCs w:val="22"/>
        </w:rPr>
        <w:t xml:space="preserve"> или наличие заключенного договора об осуществлении технологического присоединения к сетям </w:t>
      </w:r>
      <w:r w:rsidR="004573EE">
        <w:rPr>
          <w:rFonts w:ascii="Arial" w:hAnsi="Arial" w:cs="Arial"/>
          <w:sz w:val="22"/>
          <w:szCs w:val="22"/>
        </w:rPr>
        <w:t>А</w:t>
      </w:r>
      <w:r w:rsidR="00C10A58">
        <w:rPr>
          <w:rFonts w:ascii="Arial" w:hAnsi="Arial" w:cs="Arial"/>
          <w:sz w:val="22"/>
          <w:szCs w:val="22"/>
        </w:rPr>
        <w:t>О «К</w:t>
      </w:r>
      <w:r w:rsidR="004573EE">
        <w:rPr>
          <w:rFonts w:ascii="Arial" w:hAnsi="Arial" w:cs="Arial"/>
          <w:sz w:val="22"/>
          <w:szCs w:val="22"/>
        </w:rPr>
        <w:t>ХЗ</w:t>
      </w:r>
      <w:r w:rsidR="00C10A58">
        <w:rPr>
          <w:rFonts w:ascii="Arial" w:hAnsi="Arial" w:cs="Arial"/>
          <w:sz w:val="22"/>
          <w:szCs w:val="22"/>
        </w:rPr>
        <w:t>»</w:t>
      </w:r>
      <w:r w:rsidR="00B1289A" w:rsidRPr="003F12B2">
        <w:rPr>
          <w:rFonts w:ascii="Arial" w:hAnsi="Arial" w:cs="Arial"/>
          <w:sz w:val="22"/>
          <w:szCs w:val="22"/>
        </w:rPr>
        <w:t>,</w:t>
      </w:r>
      <w:r w:rsidR="00C10A58">
        <w:rPr>
          <w:rFonts w:ascii="Arial" w:hAnsi="Arial" w:cs="Arial"/>
          <w:sz w:val="22"/>
          <w:szCs w:val="22"/>
        </w:rPr>
        <w:t xml:space="preserve"> </w:t>
      </w:r>
      <w:r w:rsidR="005201C5">
        <w:rPr>
          <w:rFonts w:ascii="Arial" w:hAnsi="Arial" w:cs="Arial"/>
          <w:sz w:val="22"/>
          <w:szCs w:val="22"/>
        </w:rPr>
        <w:t>урегулирование отношений</w:t>
      </w:r>
      <w:r w:rsidR="00267BCE">
        <w:rPr>
          <w:rFonts w:ascii="Arial" w:hAnsi="Arial" w:cs="Arial"/>
          <w:sz w:val="22"/>
          <w:szCs w:val="22"/>
        </w:rPr>
        <w:t xml:space="preserve"> купли-продажи электрической энергии, </w:t>
      </w:r>
      <w:r w:rsidR="00B1289A" w:rsidRPr="003F12B2">
        <w:rPr>
          <w:rFonts w:ascii="Arial" w:hAnsi="Arial" w:cs="Arial"/>
          <w:sz w:val="22"/>
          <w:szCs w:val="22"/>
        </w:rPr>
        <w:t xml:space="preserve">предоставление </w:t>
      </w:r>
      <w:r w:rsidR="00267BCE">
        <w:rPr>
          <w:rFonts w:ascii="Arial" w:hAnsi="Arial" w:cs="Arial"/>
          <w:sz w:val="22"/>
          <w:szCs w:val="22"/>
        </w:rPr>
        <w:t xml:space="preserve">сведений и </w:t>
      </w:r>
      <w:r w:rsidR="00B1289A" w:rsidRPr="003F12B2">
        <w:rPr>
          <w:rFonts w:ascii="Arial" w:hAnsi="Arial" w:cs="Arial"/>
          <w:sz w:val="22"/>
          <w:szCs w:val="22"/>
        </w:rPr>
        <w:t>документов</w:t>
      </w:r>
      <w:r w:rsidR="00267BCE">
        <w:rPr>
          <w:rFonts w:ascii="Arial" w:hAnsi="Arial" w:cs="Arial"/>
          <w:sz w:val="22"/>
          <w:szCs w:val="22"/>
        </w:rPr>
        <w:t>, установленных законодательством РФ.</w:t>
      </w:r>
      <w:r w:rsidR="00485258" w:rsidRPr="003F12B2">
        <w:rPr>
          <w:rFonts w:ascii="Arial" w:hAnsi="Arial" w:cs="Arial"/>
          <w:sz w:val="22"/>
          <w:szCs w:val="22"/>
        </w:rPr>
        <w:tab/>
      </w:r>
      <w:r w:rsidR="00A579F8" w:rsidRPr="003F12B2">
        <w:rPr>
          <w:rFonts w:ascii="Arial" w:hAnsi="Arial" w:cs="Arial"/>
          <w:b/>
          <w:bCs/>
          <w:sz w:val="22"/>
          <w:szCs w:val="22"/>
        </w:rPr>
        <w:t xml:space="preserve">Результат оказания услуги (процесса): </w:t>
      </w:r>
      <w:r w:rsidR="00A579F8" w:rsidRPr="003F12B2">
        <w:rPr>
          <w:rFonts w:ascii="Arial" w:hAnsi="Arial" w:cs="Arial"/>
          <w:sz w:val="22"/>
          <w:szCs w:val="22"/>
        </w:rPr>
        <w:t xml:space="preserve">заключение </w:t>
      </w:r>
      <w:r w:rsidR="005201C5" w:rsidRPr="003F12B2">
        <w:rPr>
          <w:rFonts w:ascii="Arial" w:hAnsi="Arial" w:cs="Arial"/>
          <w:sz w:val="22"/>
          <w:szCs w:val="22"/>
        </w:rPr>
        <w:t>договора оказания услуг по передаче электрической энергии</w:t>
      </w:r>
      <w:r w:rsidR="005201C5">
        <w:rPr>
          <w:rFonts w:ascii="Arial" w:hAnsi="Arial" w:cs="Arial"/>
          <w:sz w:val="22"/>
          <w:szCs w:val="22"/>
        </w:rPr>
        <w:t xml:space="preserve"> или отказ в заключении по обстоятельствам, не зависящим от сетевой организации.</w:t>
      </w:r>
    </w:p>
    <w:p w:rsidR="00A579F8" w:rsidRPr="003F12B2" w:rsidRDefault="00E5721D" w:rsidP="00A579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579F8" w:rsidRPr="003F12B2">
        <w:rPr>
          <w:rFonts w:ascii="Arial" w:hAnsi="Arial" w:cs="Arial"/>
          <w:b/>
          <w:bCs/>
          <w:sz w:val="22"/>
          <w:szCs w:val="22"/>
        </w:rPr>
        <w:t xml:space="preserve">Общий срок оказания услуги (процесса): </w:t>
      </w:r>
      <w:r w:rsidR="00DC387A" w:rsidRPr="00DC387A">
        <w:rPr>
          <w:rFonts w:ascii="Arial" w:hAnsi="Arial" w:cs="Arial"/>
          <w:bCs/>
          <w:sz w:val="22"/>
          <w:szCs w:val="22"/>
        </w:rPr>
        <w:t>не более</w:t>
      </w:r>
      <w:r w:rsidR="00A579F8" w:rsidRPr="003F12B2">
        <w:rPr>
          <w:rFonts w:ascii="Arial" w:hAnsi="Arial" w:cs="Arial"/>
          <w:sz w:val="22"/>
          <w:szCs w:val="22"/>
        </w:rPr>
        <w:t xml:space="preserve">30 </w:t>
      </w:r>
      <w:r w:rsidR="00CC7B2C">
        <w:rPr>
          <w:rFonts w:ascii="Arial" w:hAnsi="Arial" w:cs="Arial"/>
          <w:sz w:val="22"/>
          <w:szCs w:val="22"/>
        </w:rPr>
        <w:t xml:space="preserve">календарных </w:t>
      </w:r>
      <w:r w:rsidR="00A579F8" w:rsidRPr="003F12B2">
        <w:rPr>
          <w:rFonts w:ascii="Arial" w:hAnsi="Arial" w:cs="Arial"/>
          <w:sz w:val="22"/>
          <w:szCs w:val="22"/>
        </w:rPr>
        <w:t>дней</w:t>
      </w:r>
      <w:r>
        <w:rPr>
          <w:rFonts w:ascii="Arial" w:hAnsi="Arial" w:cs="Arial"/>
          <w:sz w:val="22"/>
          <w:szCs w:val="22"/>
        </w:rPr>
        <w:t>.</w:t>
      </w:r>
    </w:p>
    <w:p w:rsidR="00A579F8" w:rsidRPr="003F12B2" w:rsidRDefault="00A579F8" w:rsidP="00A579F8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780D48" w:rsidRPr="00D96F76" w:rsidRDefault="00E5721D" w:rsidP="00844FF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579F8" w:rsidRPr="00D96F76">
        <w:rPr>
          <w:rFonts w:ascii="Arial" w:hAnsi="Arial" w:cs="Arial"/>
          <w:b/>
          <w:bCs/>
          <w:sz w:val="22"/>
          <w:szCs w:val="22"/>
        </w:rPr>
        <w:t>Состав, последовательность и сроки оказания услуги (процесса):</w:t>
      </w: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706"/>
        <w:gridCol w:w="3544"/>
        <w:gridCol w:w="2126"/>
        <w:gridCol w:w="2466"/>
        <w:gridCol w:w="2661"/>
      </w:tblGrid>
      <w:tr w:rsidR="004F0B3C" w:rsidRPr="00D96F76" w:rsidTr="00825426">
        <w:trPr>
          <w:cantSplit/>
        </w:trPr>
        <w:tc>
          <w:tcPr>
            <w:tcW w:w="521" w:type="dxa"/>
            <w:shd w:val="clear" w:color="auto" w:fill="auto"/>
          </w:tcPr>
          <w:p w:rsidR="00844FFD" w:rsidRPr="00D96F76" w:rsidRDefault="00844FFD" w:rsidP="00DF11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844FFD" w:rsidRPr="00D96F76" w:rsidRDefault="00844FFD" w:rsidP="00825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F76">
              <w:rPr>
                <w:rFonts w:ascii="Arial" w:hAnsi="Arial" w:cs="Arial"/>
                <w:b/>
                <w:bCs/>
                <w:sz w:val="22"/>
                <w:szCs w:val="22"/>
              </w:rPr>
              <w:t>Этап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44FFD" w:rsidRPr="00D96F76" w:rsidRDefault="00844FFD" w:rsidP="00825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F76">
              <w:rPr>
                <w:rFonts w:ascii="Arial" w:hAnsi="Arial" w:cs="Arial"/>
                <w:b/>
                <w:bCs/>
                <w:sz w:val="22"/>
                <w:szCs w:val="22"/>
              </w:rPr>
              <w:t>Содержание/Условия этапа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44FFD" w:rsidRPr="00D96F76" w:rsidRDefault="00844FFD" w:rsidP="00825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F76">
              <w:rPr>
                <w:rFonts w:ascii="Arial" w:hAnsi="Arial" w:cs="Arial"/>
                <w:b/>
                <w:bCs/>
                <w:sz w:val="22"/>
                <w:szCs w:val="22"/>
              </w:rPr>
              <w:t>Форма предоставления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844FFD" w:rsidRPr="00D96F76" w:rsidRDefault="00844FFD" w:rsidP="00825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F76">
              <w:rPr>
                <w:rFonts w:ascii="Arial" w:hAnsi="Arial" w:cs="Arial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844FFD" w:rsidRPr="00D96F76" w:rsidRDefault="00844FFD" w:rsidP="008254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6F76">
              <w:rPr>
                <w:rFonts w:ascii="Arial" w:hAnsi="Arial" w:cs="Arial"/>
                <w:b/>
                <w:bCs/>
                <w:sz w:val="22"/>
                <w:szCs w:val="22"/>
              </w:rPr>
              <w:t>Ссылка на нормативный правовой акт</w:t>
            </w:r>
          </w:p>
        </w:tc>
      </w:tr>
      <w:tr w:rsidR="00CC77E9" w:rsidRPr="00D96F76" w:rsidTr="00072DDF">
        <w:trPr>
          <w:cantSplit/>
          <w:trHeight w:val="2770"/>
        </w:trPr>
        <w:tc>
          <w:tcPr>
            <w:tcW w:w="521" w:type="dxa"/>
            <w:shd w:val="clear" w:color="auto" w:fill="auto"/>
            <w:vAlign w:val="center"/>
          </w:tcPr>
          <w:p w:rsidR="00CC77E9" w:rsidRPr="00D96F76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CC77E9" w:rsidRPr="00D96F76" w:rsidRDefault="00B63B2D" w:rsidP="004573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Об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 xml:space="preserve">ращение </w:t>
            </w:r>
            <w:r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4573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в </w:t>
            </w:r>
            <w:r w:rsidR="004573EE">
              <w:rPr>
                <w:rFonts w:ascii="Arial" w:hAnsi="Arial" w:cs="Arial"/>
                <w:sz w:val="22"/>
                <w:szCs w:val="22"/>
              </w:rPr>
              <w:t>АО</w:t>
            </w:r>
            <w:r w:rsidR="00C10A58">
              <w:rPr>
                <w:rFonts w:ascii="Arial" w:hAnsi="Arial" w:cs="Arial"/>
                <w:sz w:val="22"/>
                <w:szCs w:val="22"/>
              </w:rPr>
              <w:t xml:space="preserve"> «К</w:t>
            </w:r>
            <w:r w:rsidR="004573EE">
              <w:rPr>
                <w:rFonts w:ascii="Arial" w:hAnsi="Arial" w:cs="Arial"/>
                <w:sz w:val="22"/>
                <w:szCs w:val="22"/>
              </w:rPr>
              <w:t>ХЗ</w:t>
            </w:r>
            <w:r w:rsidR="00C10A58">
              <w:rPr>
                <w:rFonts w:ascii="Arial" w:hAnsi="Arial" w:cs="Arial"/>
                <w:sz w:val="22"/>
                <w:szCs w:val="22"/>
              </w:rPr>
              <w:t>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C77E9" w:rsidRPr="00D96F76" w:rsidRDefault="004F79BC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Прием и </w:t>
            </w:r>
            <w:r w:rsidR="004E460C">
              <w:rPr>
                <w:rFonts w:ascii="Arial" w:hAnsi="Arial" w:cs="Arial"/>
                <w:sz w:val="22"/>
                <w:szCs w:val="22"/>
              </w:rPr>
              <w:t>р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>ассмотрение заяв</w:t>
            </w:r>
            <w:r w:rsidR="004E460C">
              <w:rPr>
                <w:rFonts w:ascii="Arial" w:hAnsi="Arial" w:cs="Arial"/>
                <w:sz w:val="22"/>
                <w:szCs w:val="22"/>
              </w:rPr>
              <w:t>ления</w:t>
            </w:r>
            <w:r w:rsidR="00457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60C">
              <w:rPr>
                <w:rFonts w:ascii="Arial" w:hAnsi="Arial" w:cs="Arial"/>
                <w:sz w:val="22"/>
                <w:szCs w:val="22"/>
              </w:rPr>
              <w:t>и приложений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CC77E9" w:rsidRPr="00D96F76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 xml:space="preserve">оценка полноты сведений </w:t>
            </w:r>
            <w:r w:rsidR="004E460C">
              <w:rPr>
                <w:rFonts w:ascii="Arial" w:hAnsi="Arial" w:cs="Arial"/>
                <w:sz w:val="22"/>
                <w:szCs w:val="22"/>
              </w:rPr>
              <w:t>и</w:t>
            </w:r>
            <w:r w:rsidR="00503496">
              <w:rPr>
                <w:rFonts w:ascii="Arial" w:hAnsi="Arial" w:cs="Arial"/>
                <w:sz w:val="22"/>
                <w:szCs w:val="22"/>
              </w:rPr>
              <w:t xml:space="preserve"> представленных документов</w:t>
            </w:r>
          </w:p>
          <w:p w:rsidR="00CC77E9" w:rsidRPr="00D96F76" w:rsidRDefault="00CC77E9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C77E9" w:rsidRPr="00D96F76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7E9" w:rsidRPr="00D96F76" w:rsidRDefault="00CC77E9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  <w:p w:rsidR="00CC77E9" w:rsidRPr="00D96F76" w:rsidRDefault="00CC77E9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CC77E9" w:rsidRPr="00D96F76" w:rsidRDefault="004E460C" w:rsidP="004E460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4F79BC">
              <w:rPr>
                <w:rFonts w:ascii="Arial" w:hAnsi="Arial" w:cs="Arial"/>
                <w:sz w:val="22"/>
                <w:szCs w:val="22"/>
              </w:rPr>
              <w:t xml:space="preserve"> день получения </w:t>
            </w:r>
            <w:r>
              <w:rPr>
                <w:rFonts w:ascii="Arial" w:hAnsi="Arial" w:cs="Arial"/>
                <w:sz w:val="22"/>
                <w:szCs w:val="22"/>
              </w:rPr>
              <w:t>заявления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C77E9" w:rsidRPr="00D96F76" w:rsidRDefault="004F79BC" w:rsidP="00CC7B2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п.18</w:t>
            </w:r>
            <w:r w:rsidR="00CC7B2C">
              <w:rPr>
                <w:rFonts w:ascii="Arial" w:hAnsi="Arial" w:cs="Arial"/>
                <w:sz w:val="22"/>
                <w:szCs w:val="22"/>
              </w:rPr>
              <w:t xml:space="preserve">Правил 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>недискриминационного доступа к услугам по передаче электрической энергии и оказания этих услуг</w:t>
            </w:r>
            <w:r w:rsidR="00CC7B2C">
              <w:rPr>
                <w:rFonts w:ascii="Arial" w:hAnsi="Arial" w:cs="Arial"/>
                <w:sz w:val="22"/>
                <w:szCs w:val="22"/>
              </w:rPr>
              <w:t>,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 xml:space="preserve"> утвержденны</w:t>
            </w:r>
            <w:r w:rsidR="00CC7B2C">
              <w:rPr>
                <w:rFonts w:ascii="Arial" w:hAnsi="Arial" w:cs="Arial"/>
                <w:sz w:val="22"/>
                <w:szCs w:val="22"/>
              </w:rPr>
              <w:t>х</w:t>
            </w:r>
            <w:r w:rsidR="00FD437D" w:rsidRPr="00D96F76">
              <w:rPr>
                <w:rFonts w:ascii="Arial" w:hAnsi="Arial" w:cs="Arial"/>
                <w:sz w:val="22"/>
                <w:szCs w:val="22"/>
              </w:rPr>
              <w:t xml:space="preserve">Постановлением 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>Правительств</w:t>
            </w:r>
            <w:r w:rsidR="00FD437D" w:rsidRPr="00D96F76">
              <w:rPr>
                <w:rFonts w:ascii="Arial" w:hAnsi="Arial" w:cs="Arial"/>
                <w:sz w:val="22"/>
                <w:szCs w:val="22"/>
              </w:rPr>
              <w:t>а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 xml:space="preserve"> РФ от 27 декабря 2004 г. № 861</w:t>
            </w:r>
            <w:r w:rsidR="00825426">
              <w:rPr>
                <w:rFonts w:ascii="Arial" w:hAnsi="Arial" w:cs="Arial"/>
                <w:sz w:val="22"/>
                <w:szCs w:val="22"/>
              </w:rPr>
              <w:t xml:space="preserve"> (далее – Правил</w:t>
            </w:r>
            <w:r w:rsidR="00CC7B2C">
              <w:rPr>
                <w:rFonts w:ascii="Arial" w:hAnsi="Arial" w:cs="Arial"/>
                <w:sz w:val="22"/>
                <w:szCs w:val="22"/>
              </w:rPr>
              <w:t>а</w:t>
            </w:r>
            <w:r w:rsidR="00825426">
              <w:rPr>
                <w:rFonts w:ascii="Arial" w:hAnsi="Arial" w:cs="Arial"/>
                <w:sz w:val="22"/>
                <w:szCs w:val="22"/>
              </w:rPr>
              <w:t xml:space="preserve"> № 861)</w:t>
            </w:r>
          </w:p>
        </w:tc>
      </w:tr>
      <w:tr w:rsidR="00780D48" w:rsidRPr="00D96F76" w:rsidTr="00780D48">
        <w:trPr>
          <w:cantSplit/>
          <w:trHeight w:val="1491"/>
        </w:trPr>
        <w:tc>
          <w:tcPr>
            <w:tcW w:w="521" w:type="dxa"/>
            <w:shd w:val="clear" w:color="auto" w:fill="auto"/>
            <w:vAlign w:val="center"/>
          </w:tcPr>
          <w:p w:rsidR="00780D48" w:rsidRPr="00D96F76" w:rsidRDefault="00B63B2D" w:rsidP="00780D4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80D48" w:rsidRPr="00D96F76" w:rsidRDefault="00780D48" w:rsidP="004E4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 xml:space="preserve">Уведомление </w:t>
            </w:r>
            <w:r w:rsidR="004E460C">
              <w:rPr>
                <w:rFonts w:ascii="Arial" w:hAnsi="Arial" w:cs="Arial"/>
                <w:sz w:val="22"/>
                <w:szCs w:val="22"/>
              </w:rPr>
              <w:t>заявителя</w:t>
            </w:r>
            <w:r w:rsidR="004573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460C">
              <w:rPr>
                <w:rFonts w:ascii="Arial" w:hAnsi="Arial" w:cs="Arial"/>
                <w:sz w:val="22"/>
                <w:szCs w:val="22"/>
              </w:rPr>
              <w:t>в случае отсутствия</w:t>
            </w:r>
            <w:r w:rsidRPr="00D96F76">
              <w:rPr>
                <w:rFonts w:ascii="Arial" w:hAnsi="Arial" w:cs="Arial"/>
                <w:sz w:val="22"/>
                <w:szCs w:val="22"/>
              </w:rPr>
              <w:t xml:space="preserve"> необходимых сведений или документов.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80D48" w:rsidRPr="00D96F76" w:rsidRDefault="00780D48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 xml:space="preserve">Подготовка </w:t>
            </w:r>
            <w:r w:rsidR="004E460C">
              <w:rPr>
                <w:rFonts w:ascii="Arial" w:hAnsi="Arial" w:cs="Arial"/>
                <w:sz w:val="22"/>
                <w:szCs w:val="22"/>
              </w:rPr>
              <w:t xml:space="preserve">и направление </w:t>
            </w:r>
            <w:r w:rsidRPr="00D96F76">
              <w:rPr>
                <w:rFonts w:ascii="Arial" w:hAnsi="Arial" w:cs="Arial"/>
                <w:sz w:val="22"/>
                <w:szCs w:val="22"/>
              </w:rPr>
              <w:t>уведомления</w:t>
            </w:r>
            <w:r w:rsidR="004E460C">
              <w:rPr>
                <w:rFonts w:ascii="Arial" w:hAnsi="Arial" w:cs="Arial"/>
                <w:sz w:val="22"/>
                <w:szCs w:val="22"/>
              </w:rPr>
              <w:t xml:space="preserve"> заявителю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0D48" w:rsidRPr="00D96F76" w:rsidRDefault="00780D48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780D48" w:rsidRPr="00D96F76" w:rsidRDefault="004F79BC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В течение 6 рабочих дней с даты получения заявки и документов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780D48" w:rsidRPr="00D96F76" w:rsidRDefault="00825426" w:rsidP="00825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п. 21 Правил</w:t>
            </w:r>
            <w:r w:rsidR="005201C5" w:rsidRPr="00D96F76">
              <w:rPr>
                <w:rFonts w:ascii="Arial" w:hAnsi="Arial" w:cs="Arial"/>
                <w:sz w:val="22"/>
                <w:szCs w:val="22"/>
              </w:rPr>
              <w:t xml:space="preserve"> № 861</w:t>
            </w:r>
          </w:p>
        </w:tc>
      </w:tr>
      <w:tr w:rsidR="006A1B4C" w:rsidRPr="00D96F76" w:rsidTr="00780D48">
        <w:trPr>
          <w:cantSplit/>
        </w:trPr>
        <w:tc>
          <w:tcPr>
            <w:tcW w:w="521" w:type="dxa"/>
            <w:shd w:val="clear" w:color="auto" w:fill="auto"/>
            <w:vAlign w:val="center"/>
          </w:tcPr>
          <w:p w:rsidR="006A1B4C" w:rsidRPr="00D96F76" w:rsidRDefault="00B63B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6A1B4C" w:rsidRPr="00D96F76" w:rsidRDefault="00780D48" w:rsidP="004E46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Подготовка п</w:t>
            </w:r>
            <w:r w:rsidR="006A1B4C" w:rsidRPr="00D96F76">
              <w:rPr>
                <w:rFonts w:ascii="Arial" w:hAnsi="Arial" w:cs="Arial"/>
                <w:sz w:val="22"/>
                <w:szCs w:val="22"/>
              </w:rPr>
              <w:t>роект</w:t>
            </w:r>
            <w:r w:rsidRPr="00D96F76">
              <w:rPr>
                <w:rFonts w:ascii="Arial" w:hAnsi="Arial" w:cs="Arial"/>
                <w:sz w:val="22"/>
                <w:szCs w:val="22"/>
              </w:rPr>
              <w:t>а</w:t>
            </w:r>
            <w:r w:rsidR="006A1B4C" w:rsidRPr="00D96F76">
              <w:rPr>
                <w:rFonts w:ascii="Arial" w:hAnsi="Arial" w:cs="Arial"/>
                <w:sz w:val="22"/>
                <w:szCs w:val="22"/>
              </w:rPr>
              <w:t xml:space="preserve"> договора </w:t>
            </w:r>
            <w:r w:rsidRPr="00D96F76">
              <w:rPr>
                <w:rFonts w:ascii="Arial" w:hAnsi="Arial" w:cs="Arial"/>
                <w:sz w:val="22"/>
                <w:szCs w:val="22"/>
              </w:rPr>
              <w:t xml:space="preserve">или мотивированного отказа и направление </w:t>
            </w:r>
            <w:r w:rsidR="004E460C">
              <w:rPr>
                <w:rFonts w:ascii="Arial" w:hAnsi="Arial" w:cs="Arial"/>
                <w:sz w:val="22"/>
                <w:szCs w:val="22"/>
              </w:rPr>
              <w:t>заявителю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A1B4C" w:rsidRPr="00D96F76" w:rsidRDefault="00775605" w:rsidP="0077560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Анализ</w:t>
            </w:r>
            <w:r w:rsidR="004573E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документов, п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 xml:space="preserve">одготовка и направление заявителю подписанного сетевой организацией проекта договора </w:t>
            </w:r>
            <w:r>
              <w:rPr>
                <w:rFonts w:ascii="Arial" w:hAnsi="Arial" w:cs="Arial"/>
                <w:sz w:val="22"/>
                <w:szCs w:val="22"/>
              </w:rPr>
              <w:t xml:space="preserve">в двух экземплярах </w:t>
            </w:r>
            <w:r w:rsidR="00CC77E9" w:rsidRPr="00D96F76">
              <w:rPr>
                <w:rFonts w:ascii="Arial" w:hAnsi="Arial" w:cs="Arial"/>
                <w:sz w:val="22"/>
                <w:szCs w:val="22"/>
              </w:rPr>
              <w:t>или мотивированного отказа от его заключения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A1B4C" w:rsidRPr="00D96F76" w:rsidRDefault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  <w:p w:rsidR="006A1B4C" w:rsidRPr="00D96F76" w:rsidRDefault="006A1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6A1B4C" w:rsidRPr="00D96F76" w:rsidRDefault="00775605" w:rsidP="00CC77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течение</w:t>
            </w:r>
            <w:r w:rsidR="00780D48" w:rsidRPr="00D96F76">
              <w:rPr>
                <w:rFonts w:ascii="Arial" w:hAnsi="Arial" w:cs="Arial"/>
                <w:sz w:val="22"/>
                <w:szCs w:val="22"/>
              </w:rPr>
              <w:t xml:space="preserve"> 30 </w:t>
            </w:r>
            <w:r w:rsidR="00CC7B2C">
              <w:rPr>
                <w:rFonts w:ascii="Arial" w:hAnsi="Arial" w:cs="Arial"/>
                <w:sz w:val="22"/>
                <w:szCs w:val="22"/>
              </w:rPr>
              <w:t xml:space="preserve">календарных </w:t>
            </w:r>
            <w:r w:rsidR="00780D48" w:rsidRPr="00D96F76">
              <w:rPr>
                <w:rFonts w:ascii="Arial" w:hAnsi="Arial" w:cs="Arial"/>
                <w:sz w:val="22"/>
                <w:szCs w:val="22"/>
              </w:rPr>
              <w:t>дней с даты получения заявки, либо с даты получения недостающих сведений или документов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CC77E9" w:rsidRPr="00D96F76" w:rsidRDefault="00E410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п.20 </w:t>
            </w:r>
            <w:r w:rsidR="00825426">
              <w:rPr>
                <w:rFonts w:ascii="Arial" w:hAnsi="Arial" w:cs="Arial"/>
                <w:sz w:val="22"/>
                <w:szCs w:val="22"/>
              </w:rPr>
              <w:t>Правил</w:t>
            </w:r>
          </w:p>
          <w:p w:rsidR="006A1B4C" w:rsidRPr="00D96F76" w:rsidRDefault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 xml:space="preserve"> № 861</w:t>
            </w:r>
          </w:p>
        </w:tc>
      </w:tr>
      <w:tr w:rsidR="00780D48" w:rsidRPr="00D96F76" w:rsidTr="00780D48">
        <w:trPr>
          <w:cantSplit/>
        </w:trPr>
        <w:tc>
          <w:tcPr>
            <w:tcW w:w="521" w:type="dxa"/>
            <w:shd w:val="clear" w:color="auto" w:fill="auto"/>
            <w:vAlign w:val="center"/>
          </w:tcPr>
          <w:p w:rsidR="00780D48" w:rsidRPr="00D96F76" w:rsidRDefault="00B63B2D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780D48" w:rsidRPr="00D96F76" w:rsidRDefault="00780D48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Заключение договора и исполнение обязательств по договору</w:t>
            </w:r>
          </w:p>
          <w:p w:rsidR="00780D48" w:rsidRPr="00D96F76" w:rsidRDefault="00780D48" w:rsidP="00780D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780D48" w:rsidRPr="00D96F76" w:rsidRDefault="00E4107B" w:rsidP="00E4107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Заявитель, получивший от сетевой организации проект договора, заполняет его в части сведений о заявителе и направляет 1 подписанный им экземпляр проекта договора сетевой организации.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80D48" w:rsidRPr="00D96F76" w:rsidRDefault="00780D48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Письменно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780D48" w:rsidRPr="00D96F76" w:rsidRDefault="00DA2380" w:rsidP="00780D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Договор считается заключенным с даты получения сетевой организацией подписанного заявителем проекта договора</w:t>
            </w:r>
          </w:p>
        </w:tc>
        <w:tc>
          <w:tcPr>
            <w:tcW w:w="2661" w:type="dxa"/>
            <w:shd w:val="clear" w:color="auto" w:fill="auto"/>
            <w:vAlign w:val="center"/>
          </w:tcPr>
          <w:p w:rsidR="00780D48" w:rsidRPr="00D96F76" w:rsidRDefault="00DA2380" w:rsidP="008254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96F76">
              <w:rPr>
                <w:rFonts w:ascii="Arial" w:hAnsi="Arial" w:cs="Arial"/>
                <w:sz w:val="22"/>
                <w:szCs w:val="22"/>
              </w:rPr>
              <w:t>п.</w:t>
            </w:r>
            <w:r w:rsidR="00E4107B">
              <w:rPr>
                <w:rFonts w:ascii="Arial" w:hAnsi="Arial" w:cs="Arial"/>
                <w:sz w:val="22"/>
                <w:szCs w:val="22"/>
              </w:rPr>
              <w:t>22 и п.</w:t>
            </w:r>
            <w:r w:rsidRPr="00D96F76">
              <w:rPr>
                <w:rFonts w:ascii="Arial" w:hAnsi="Arial" w:cs="Arial"/>
                <w:sz w:val="22"/>
                <w:szCs w:val="22"/>
              </w:rPr>
              <w:t xml:space="preserve">23 </w:t>
            </w:r>
            <w:r w:rsidR="00825426">
              <w:rPr>
                <w:rFonts w:ascii="Arial" w:hAnsi="Arial" w:cs="Arial"/>
                <w:sz w:val="22"/>
                <w:szCs w:val="22"/>
              </w:rPr>
              <w:t xml:space="preserve">Правил </w:t>
            </w:r>
            <w:r w:rsidR="00780D48" w:rsidRPr="00D96F76">
              <w:rPr>
                <w:rFonts w:ascii="Arial" w:hAnsi="Arial" w:cs="Arial"/>
                <w:sz w:val="22"/>
                <w:szCs w:val="22"/>
              </w:rPr>
              <w:t>№ 861</w:t>
            </w:r>
          </w:p>
        </w:tc>
      </w:tr>
    </w:tbl>
    <w:p w:rsidR="00844FFD" w:rsidRPr="00CC7B2C" w:rsidRDefault="00844FFD" w:rsidP="00C83F5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69507F" w:rsidRDefault="0069507F" w:rsidP="0069507F">
      <w:pPr>
        <w:spacing w:line="180" w:lineRule="exact"/>
        <w:ind w:left="357"/>
        <w:rPr>
          <w:rFonts w:ascii="Calibri" w:hAnsi="Calibri"/>
          <w:sz w:val="22"/>
          <w:szCs w:val="22"/>
        </w:rPr>
      </w:pPr>
    </w:p>
    <w:p w:rsidR="004573EE" w:rsidRPr="004573EE" w:rsidRDefault="004573EE" w:rsidP="004573EE">
      <w:pPr>
        <w:ind w:left="357"/>
        <w:rPr>
          <w:rFonts w:ascii="Calibri" w:hAnsi="Calibri"/>
          <w:b/>
          <w:sz w:val="22"/>
          <w:szCs w:val="22"/>
        </w:rPr>
      </w:pPr>
      <w:r w:rsidRPr="004573EE">
        <w:rPr>
          <w:rFonts w:ascii="Calibri" w:hAnsi="Calibri"/>
          <w:b/>
          <w:sz w:val="22"/>
          <w:szCs w:val="22"/>
        </w:rPr>
        <w:t xml:space="preserve">Контактная информация для направления обращений: </w:t>
      </w:r>
    </w:p>
    <w:p w:rsidR="004573EE" w:rsidRPr="004573EE" w:rsidRDefault="004573EE" w:rsidP="004573EE">
      <w:pPr>
        <w:ind w:left="357"/>
        <w:rPr>
          <w:rFonts w:ascii="Calibri" w:hAnsi="Calibri"/>
          <w:b/>
          <w:sz w:val="22"/>
          <w:szCs w:val="22"/>
        </w:rPr>
      </w:pPr>
    </w:p>
    <w:p w:rsidR="004573EE" w:rsidRPr="004573EE" w:rsidRDefault="004573EE" w:rsidP="004573EE">
      <w:pPr>
        <w:ind w:left="357"/>
        <w:rPr>
          <w:rFonts w:ascii="Calibri" w:hAnsi="Calibri"/>
          <w:b/>
          <w:sz w:val="22"/>
          <w:szCs w:val="22"/>
        </w:rPr>
      </w:pPr>
      <w:r w:rsidRPr="004573EE">
        <w:rPr>
          <w:rFonts w:ascii="Calibri" w:hAnsi="Calibri"/>
          <w:b/>
          <w:sz w:val="22"/>
          <w:szCs w:val="22"/>
        </w:rPr>
        <w:t>1.  АО «КХЗ», п. Калиново,  ул.Ленина,8  т. (34370)70701</w:t>
      </w:r>
    </w:p>
    <w:p w:rsidR="004573EE" w:rsidRPr="004573EE" w:rsidRDefault="004573EE" w:rsidP="004573EE">
      <w:pPr>
        <w:ind w:left="357"/>
        <w:rPr>
          <w:rFonts w:ascii="Calibri" w:hAnsi="Calibri"/>
          <w:b/>
          <w:sz w:val="22"/>
          <w:szCs w:val="22"/>
        </w:rPr>
      </w:pPr>
      <w:r w:rsidRPr="004573EE">
        <w:rPr>
          <w:rFonts w:ascii="Calibri" w:hAnsi="Calibri"/>
          <w:b/>
          <w:sz w:val="22"/>
          <w:szCs w:val="22"/>
        </w:rPr>
        <w:t xml:space="preserve">2. Эл. Адрес   mail@kcplant.ru </w:t>
      </w:r>
    </w:p>
    <w:p w:rsidR="004573EE" w:rsidRDefault="004573EE" w:rsidP="004573EE">
      <w:pPr>
        <w:ind w:left="357"/>
        <w:rPr>
          <w:rFonts w:ascii="Calibri" w:hAnsi="Calibri"/>
          <w:b/>
          <w:sz w:val="22"/>
          <w:szCs w:val="22"/>
        </w:rPr>
      </w:pPr>
      <w:r w:rsidRPr="004573EE">
        <w:rPr>
          <w:rFonts w:ascii="Calibri" w:hAnsi="Calibri"/>
          <w:b/>
          <w:sz w:val="22"/>
          <w:szCs w:val="22"/>
        </w:rPr>
        <w:t xml:space="preserve">3. Официальный  сайт  АО «КХЗ» </w:t>
      </w:r>
      <w:hyperlink r:id="rId6" w:history="1">
        <w:r w:rsidRPr="00F7611C">
          <w:rPr>
            <w:rStyle w:val="a7"/>
            <w:rFonts w:ascii="Calibri" w:hAnsi="Calibri"/>
            <w:b/>
            <w:sz w:val="22"/>
            <w:szCs w:val="22"/>
          </w:rPr>
          <w:t>www.kcplant.ru</w:t>
        </w:r>
      </w:hyperlink>
    </w:p>
    <w:p w:rsidR="0069507F" w:rsidRDefault="0069507F" w:rsidP="0069507F">
      <w:pPr>
        <w:spacing w:line="180" w:lineRule="exact"/>
        <w:ind w:left="357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69507F" w:rsidRDefault="0069507F" w:rsidP="0069507F">
      <w:pPr>
        <w:spacing w:line="180" w:lineRule="exact"/>
        <w:ind w:left="357"/>
        <w:rPr>
          <w:rFonts w:ascii="Arial" w:hAnsi="Arial" w:cs="Arial"/>
          <w:sz w:val="22"/>
          <w:szCs w:val="22"/>
        </w:rPr>
      </w:pPr>
    </w:p>
    <w:p w:rsidR="00CC7B2C" w:rsidRPr="00CC7B2C" w:rsidRDefault="00CC7B2C" w:rsidP="00CC7B2C">
      <w:pPr>
        <w:spacing w:line="180" w:lineRule="exact"/>
        <w:ind w:firstLine="357"/>
        <w:rPr>
          <w:rFonts w:asciiTheme="minorHAnsi" w:hAnsiTheme="minorHAnsi"/>
          <w:i/>
          <w:sz w:val="16"/>
          <w:szCs w:val="16"/>
        </w:rPr>
      </w:pPr>
    </w:p>
    <w:p w:rsidR="00A579F8" w:rsidRPr="00CC7B2C" w:rsidRDefault="00A579F8" w:rsidP="00C83F50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sectPr w:rsidR="00A579F8" w:rsidRPr="00CC7B2C" w:rsidSect="00A92A08">
      <w:footerReference w:type="default" r:id="rId7"/>
      <w:pgSz w:w="15840" w:h="12240" w:orient="landscape"/>
      <w:pgMar w:top="1276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63A" w:rsidRDefault="00E3563A">
      <w:r>
        <w:separator/>
      </w:r>
    </w:p>
  </w:endnote>
  <w:endnote w:type="continuationSeparator" w:id="0">
    <w:p w:rsidR="00E3563A" w:rsidRDefault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B3C" w:rsidRPr="004F0B3C" w:rsidRDefault="004F0B3C" w:rsidP="004F0B3C">
    <w:pPr>
      <w:pStyle w:val="a6"/>
      <w:jc w:val="center"/>
      <w:rPr>
        <w:sz w:val="22"/>
        <w:szCs w:val="22"/>
      </w:rPr>
    </w:pPr>
    <w:r w:rsidRPr="004F0B3C">
      <w:rPr>
        <w:sz w:val="22"/>
        <w:szCs w:val="22"/>
      </w:rPr>
      <w:t xml:space="preserve">- </w:t>
    </w:r>
    <w:r w:rsidR="005A701A" w:rsidRPr="004F0B3C">
      <w:rPr>
        <w:sz w:val="22"/>
        <w:szCs w:val="22"/>
      </w:rPr>
      <w:fldChar w:fldCharType="begin"/>
    </w:r>
    <w:r w:rsidRPr="004F0B3C">
      <w:rPr>
        <w:sz w:val="22"/>
        <w:szCs w:val="22"/>
      </w:rPr>
      <w:instrText xml:space="preserve"> PAGE </w:instrText>
    </w:r>
    <w:r w:rsidR="005A701A" w:rsidRPr="004F0B3C">
      <w:rPr>
        <w:sz w:val="22"/>
        <w:szCs w:val="22"/>
      </w:rPr>
      <w:fldChar w:fldCharType="separate"/>
    </w:r>
    <w:r w:rsidR="004573EE">
      <w:rPr>
        <w:noProof/>
        <w:sz w:val="22"/>
        <w:szCs w:val="22"/>
      </w:rPr>
      <w:t>1</w:t>
    </w:r>
    <w:r w:rsidR="005A701A" w:rsidRPr="004F0B3C">
      <w:rPr>
        <w:sz w:val="22"/>
        <w:szCs w:val="22"/>
      </w:rPr>
      <w:fldChar w:fldCharType="end"/>
    </w:r>
    <w:r w:rsidRPr="004F0B3C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63A" w:rsidRDefault="00E3563A">
      <w:r>
        <w:separator/>
      </w:r>
    </w:p>
  </w:footnote>
  <w:footnote w:type="continuationSeparator" w:id="0">
    <w:p w:rsidR="00E3563A" w:rsidRDefault="00E3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FFD"/>
    <w:rsid w:val="00006B7C"/>
    <w:rsid w:val="00023577"/>
    <w:rsid w:val="00043E22"/>
    <w:rsid w:val="00067080"/>
    <w:rsid w:val="000829A6"/>
    <w:rsid w:val="00090C90"/>
    <w:rsid w:val="00102B3E"/>
    <w:rsid w:val="0014269B"/>
    <w:rsid w:val="0015065B"/>
    <w:rsid w:val="00156453"/>
    <w:rsid w:val="001A34A1"/>
    <w:rsid w:val="001E2575"/>
    <w:rsid w:val="0022351D"/>
    <w:rsid w:val="00264911"/>
    <w:rsid w:val="00267BCE"/>
    <w:rsid w:val="002A14DE"/>
    <w:rsid w:val="002B7DCD"/>
    <w:rsid w:val="002F0B02"/>
    <w:rsid w:val="00346685"/>
    <w:rsid w:val="0036078E"/>
    <w:rsid w:val="00371719"/>
    <w:rsid w:val="003F12B2"/>
    <w:rsid w:val="003F21DB"/>
    <w:rsid w:val="00405AF8"/>
    <w:rsid w:val="004573EE"/>
    <w:rsid w:val="00485258"/>
    <w:rsid w:val="004E460C"/>
    <w:rsid w:val="004F0B3C"/>
    <w:rsid w:val="004F79BC"/>
    <w:rsid w:val="00503496"/>
    <w:rsid w:val="005201C5"/>
    <w:rsid w:val="005232A7"/>
    <w:rsid w:val="00583751"/>
    <w:rsid w:val="005A701A"/>
    <w:rsid w:val="005B5102"/>
    <w:rsid w:val="005D19DF"/>
    <w:rsid w:val="005E0404"/>
    <w:rsid w:val="005F1518"/>
    <w:rsid w:val="005F2D58"/>
    <w:rsid w:val="00613AE6"/>
    <w:rsid w:val="00645E8A"/>
    <w:rsid w:val="0066693A"/>
    <w:rsid w:val="0068219F"/>
    <w:rsid w:val="0069507F"/>
    <w:rsid w:val="006A1B4C"/>
    <w:rsid w:val="006D22AE"/>
    <w:rsid w:val="00775605"/>
    <w:rsid w:val="00776516"/>
    <w:rsid w:val="00780D48"/>
    <w:rsid w:val="007A1EEA"/>
    <w:rsid w:val="007A4E6E"/>
    <w:rsid w:val="007B5B21"/>
    <w:rsid w:val="007F3C17"/>
    <w:rsid w:val="00825426"/>
    <w:rsid w:val="00827299"/>
    <w:rsid w:val="00844FFD"/>
    <w:rsid w:val="008A4C8F"/>
    <w:rsid w:val="008F4C60"/>
    <w:rsid w:val="009704AC"/>
    <w:rsid w:val="00987DEC"/>
    <w:rsid w:val="009A1586"/>
    <w:rsid w:val="009D01F2"/>
    <w:rsid w:val="00A00076"/>
    <w:rsid w:val="00A03813"/>
    <w:rsid w:val="00A4756C"/>
    <w:rsid w:val="00A526DE"/>
    <w:rsid w:val="00A579F8"/>
    <w:rsid w:val="00A641B3"/>
    <w:rsid w:val="00A8226E"/>
    <w:rsid w:val="00A92A08"/>
    <w:rsid w:val="00AB2D74"/>
    <w:rsid w:val="00AB2FBB"/>
    <w:rsid w:val="00B1160D"/>
    <w:rsid w:val="00B1289A"/>
    <w:rsid w:val="00B1413C"/>
    <w:rsid w:val="00B44E43"/>
    <w:rsid w:val="00B63B2D"/>
    <w:rsid w:val="00BB622A"/>
    <w:rsid w:val="00C10A58"/>
    <w:rsid w:val="00C11AD6"/>
    <w:rsid w:val="00C83F50"/>
    <w:rsid w:val="00CC39EC"/>
    <w:rsid w:val="00CC77E9"/>
    <w:rsid w:val="00CC7B2C"/>
    <w:rsid w:val="00D25257"/>
    <w:rsid w:val="00D35C13"/>
    <w:rsid w:val="00D96F76"/>
    <w:rsid w:val="00DA2380"/>
    <w:rsid w:val="00DB45D1"/>
    <w:rsid w:val="00DC387A"/>
    <w:rsid w:val="00DD099F"/>
    <w:rsid w:val="00DE0D5C"/>
    <w:rsid w:val="00DF1112"/>
    <w:rsid w:val="00E056C0"/>
    <w:rsid w:val="00E13AB0"/>
    <w:rsid w:val="00E32627"/>
    <w:rsid w:val="00E3563A"/>
    <w:rsid w:val="00E37E1B"/>
    <w:rsid w:val="00E4107B"/>
    <w:rsid w:val="00E46AA6"/>
    <w:rsid w:val="00E5721D"/>
    <w:rsid w:val="00EB4634"/>
    <w:rsid w:val="00F06BB6"/>
    <w:rsid w:val="00F2046E"/>
    <w:rsid w:val="00F36F05"/>
    <w:rsid w:val="00F70B4B"/>
    <w:rsid w:val="00F87013"/>
    <w:rsid w:val="00F92DBE"/>
    <w:rsid w:val="00FB29CD"/>
    <w:rsid w:val="00FC0203"/>
    <w:rsid w:val="00FD285F"/>
    <w:rsid w:val="00FD437D"/>
    <w:rsid w:val="00FD6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8CDA73-2CCD-4409-B651-60A2194A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D22AE"/>
    <w:pPr>
      <w:spacing w:before="150" w:after="150"/>
    </w:pPr>
  </w:style>
  <w:style w:type="paragraph" w:styleId="a5">
    <w:name w:val="header"/>
    <w:basedOn w:val="a"/>
    <w:rsid w:val="004F0B3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F0B3C"/>
    <w:pPr>
      <w:tabs>
        <w:tab w:val="center" w:pos="4677"/>
        <w:tab w:val="right" w:pos="9355"/>
      </w:tabs>
    </w:pPr>
  </w:style>
  <w:style w:type="character" w:styleId="a7">
    <w:name w:val="Hyperlink"/>
    <w:uiPriority w:val="99"/>
    <w:unhideWhenUsed/>
    <w:rsid w:val="006A1B4C"/>
    <w:rPr>
      <w:color w:val="0563C1"/>
      <w:u w:val="single"/>
    </w:rPr>
  </w:style>
  <w:style w:type="character" w:styleId="a8">
    <w:name w:val="Emphasis"/>
    <w:basedOn w:val="a0"/>
    <w:uiPriority w:val="20"/>
    <w:qFormat/>
    <w:rsid w:val="00D35C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1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plan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>dep31</Company>
  <LinksUpToDate>false</LinksUpToDate>
  <CharactersWithSpaces>2837</CharactersWithSpaces>
  <SharedDoc>false</SharedDoc>
  <HLinks>
    <vt:vector size="6" baseType="variant">
      <vt:variant>
        <vt:i4>6422580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consultantplus://offline/ref=5BDC44E364B3709A0C6DA66E3DE68120122AB33BE1D04CE42E7FE5D7F0EA29FAB249B60640A3CDC8k9S3I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subject/>
  <dc:creator>ТЭСК</dc:creator>
  <cp:keywords/>
  <dc:description/>
  <cp:lastModifiedBy>ZyrjanovaNV</cp:lastModifiedBy>
  <cp:revision>13</cp:revision>
  <cp:lastPrinted>2014-04-15T07:08:00Z</cp:lastPrinted>
  <dcterms:created xsi:type="dcterms:W3CDTF">2015-08-19T04:25:00Z</dcterms:created>
  <dcterms:modified xsi:type="dcterms:W3CDTF">2017-06-09T06:55:00Z</dcterms:modified>
</cp:coreProperties>
</file>