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56" w:rsidRDefault="00A40A56">
      <w:pPr>
        <w:pStyle w:val="a8"/>
        <w:shd w:val="clear" w:color="auto" w:fill="FFFFFF"/>
        <w:spacing w:before="0" w:line="336" w:lineRule="atLeast"/>
        <w:jc w:val="center"/>
        <w:textAlignment w:val="baseline"/>
        <w:rPr>
          <w:rStyle w:val="a5"/>
          <w:spacing w:val="-5"/>
        </w:rPr>
      </w:pPr>
      <w:bookmarkStart w:id="0" w:name="_GoBack"/>
      <w:bookmarkEnd w:id="0"/>
      <w:r>
        <w:rPr>
          <w:rStyle w:val="a5"/>
          <w:spacing w:val="-5"/>
        </w:rPr>
        <w:t xml:space="preserve">Раскрытие информации </w:t>
      </w:r>
      <w:r w:rsidR="00BC4FA7">
        <w:rPr>
          <w:rStyle w:val="a5"/>
          <w:spacing w:val="-5"/>
        </w:rPr>
        <w:t>в сфере электроснабжения за 2017</w:t>
      </w:r>
      <w:r>
        <w:rPr>
          <w:rStyle w:val="a5"/>
          <w:spacing w:val="-5"/>
        </w:rPr>
        <w:t xml:space="preserve"> год</w:t>
      </w:r>
    </w:p>
    <w:p w:rsidR="00A40A56" w:rsidRDefault="00DD05FA">
      <w:pPr>
        <w:pStyle w:val="a8"/>
        <w:shd w:val="clear" w:color="auto" w:fill="FFFFFF"/>
        <w:spacing w:before="0" w:after="0" w:line="336" w:lineRule="atLeast"/>
        <w:jc w:val="center"/>
        <w:textAlignment w:val="baseline"/>
        <w:rPr>
          <w:spacing w:val="-5"/>
        </w:rPr>
      </w:pPr>
      <w:r>
        <w:rPr>
          <w:rStyle w:val="a5"/>
          <w:spacing w:val="-5"/>
        </w:rPr>
        <w:t>А</w:t>
      </w:r>
      <w:r w:rsidR="00A40A56">
        <w:rPr>
          <w:rStyle w:val="a5"/>
          <w:spacing w:val="-5"/>
        </w:rPr>
        <w:t>кционерное общество «Калиновский химический завод»</w:t>
      </w:r>
    </w:p>
    <w:p w:rsidR="00A40A56" w:rsidRDefault="00A40A56">
      <w:pPr>
        <w:pStyle w:val="a8"/>
        <w:shd w:val="clear" w:color="auto" w:fill="FFFFFF"/>
        <w:spacing w:line="336" w:lineRule="atLeast"/>
        <w:jc w:val="both"/>
        <w:textAlignment w:val="baseline"/>
        <w:rPr>
          <w:spacing w:val="-5"/>
        </w:rPr>
      </w:pPr>
      <w:r>
        <w:rPr>
          <w:spacing w:val="-5"/>
        </w:rPr>
        <w:t>Информация об объеме н</w:t>
      </w:r>
      <w:r w:rsidR="00DD05FA">
        <w:rPr>
          <w:spacing w:val="-5"/>
        </w:rPr>
        <w:t xml:space="preserve">едопоставленной электроэнергии </w:t>
      </w:r>
      <w:r>
        <w:rPr>
          <w:spacing w:val="-5"/>
        </w:rPr>
        <w:t>АО «КХЗ» в результате аварийных отключений электрич</w:t>
      </w:r>
      <w:r w:rsidR="00EF20C1">
        <w:rPr>
          <w:spacing w:val="-5"/>
        </w:rPr>
        <w:t>еской энергии: За период с 01.01</w:t>
      </w:r>
      <w:r>
        <w:rPr>
          <w:spacing w:val="-5"/>
        </w:rPr>
        <w:t>.201</w:t>
      </w:r>
      <w:r w:rsidR="00BC4FA7">
        <w:rPr>
          <w:spacing w:val="-5"/>
        </w:rPr>
        <w:t>7</w:t>
      </w:r>
      <w:r>
        <w:rPr>
          <w:spacing w:val="-5"/>
        </w:rPr>
        <w:t>г. по</w:t>
      </w:r>
      <w:r w:rsidR="00875BA4">
        <w:rPr>
          <w:spacing w:val="-5"/>
        </w:rPr>
        <w:t xml:space="preserve"> 3</w:t>
      </w:r>
      <w:r w:rsidR="00875BA4" w:rsidRPr="00875BA4">
        <w:rPr>
          <w:spacing w:val="-5"/>
        </w:rPr>
        <w:t>1</w:t>
      </w:r>
      <w:r w:rsidRPr="00BA7C31">
        <w:rPr>
          <w:spacing w:val="-5"/>
        </w:rPr>
        <w:t>.</w:t>
      </w:r>
      <w:r w:rsidR="00BC4FA7">
        <w:rPr>
          <w:spacing w:val="-5"/>
        </w:rPr>
        <w:t>0</w:t>
      </w:r>
      <w:r w:rsidR="00875BA4">
        <w:rPr>
          <w:spacing w:val="-5"/>
        </w:rPr>
        <w:t>5</w:t>
      </w:r>
      <w:r w:rsidRPr="00BA7C31">
        <w:rPr>
          <w:spacing w:val="-5"/>
        </w:rPr>
        <w:t>.201</w:t>
      </w:r>
      <w:r w:rsidR="00BC4FA7">
        <w:rPr>
          <w:spacing w:val="-5"/>
        </w:rPr>
        <w:t>7</w:t>
      </w:r>
      <w:r w:rsidRPr="00BA7C31">
        <w:rPr>
          <w:spacing w:val="-5"/>
        </w:rPr>
        <w:t>г</w:t>
      </w:r>
      <w:r>
        <w:rPr>
          <w:spacing w:val="-5"/>
        </w:rPr>
        <w:t>. аварийных отключений электрической</w:t>
      </w:r>
      <w:r w:rsidR="00DD05FA">
        <w:rPr>
          <w:spacing w:val="-5"/>
        </w:rPr>
        <w:t xml:space="preserve"> энергии в электрических сетях </w:t>
      </w:r>
      <w:r>
        <w:rPr>
          <w:spacing w:val="-5"/>
        </w:rPr>
        <w:t>АО “КХЗ” не производилось. Недопоставленных объемов электрической энергии нет.</w:t>
      </w:r>
    </w:p>
    <w:p w:rsidR="00A40A56" w:rsidRDefault="00A40A56">
      <w:pPr>
        <w:pStyle w:val="a8"/>
        <w:shd w:val="clear" w:color="auto" w:fill="FFFFFF"/>
        <w:spacing w:line="336" w:lineRule="atLeast"/>
        <w:jc w:val="both"/>
        <w:textAlignment w:val="baseline"/>
        <w:rPr>
          <w:b/>
          <w:bCs/>
          <w:spacing w:val="-5"/>
          <w:u w:val="single"/>
        </w:rPr>
      </w:pPr>
      <w:r>
        <w:rPr>
          <w:spacing w:val="-5"/>
        </w:rPr>
        <w:t>Информация о наличии объема свободной для технологического присоединения потребителей трансформаторной мощности по центрам питания 35 кВ и выше, и ниже: Свободной для технологического присоединения потребителей трансформаторной мощности по центрам питания 35 кВ и выше нет, в связи с отсутствием на балансе АО “КХЗ” энергетического оборудования напряжением выше 35 кВ.</w:t>
      </w:r>
    </w:p>
    <w:p w:rsidR="00A40A56" w:rsidRDefault="00A40A56">
      <w:pPr>
        <w:pStyle w:val="a8"/>
        <w:shd w:val="clear" w:color="auto" w:fill="FFFFFF"/>
        <w:spacing w:before="0" w:after="0" w:line="336" w:lineRule="atLeast"/>
        <w:jc w:val="both"/>
        <w:textAlignment w:val="baseline"/>
        <w:rPr>
          <w:rStyle w:val="a5"/>
        </w:rPr>
      </w:pPr>
      <w:r>
        <w:rPr>
          <w:b/>
          <w:bCs/>
          <w:spacing w:val="-5"/>
          <w:u w:val="single"/>
        </w:rPr>
        <w:t>Информация о лицах, намеривающихся перераспределить максимальную мощность принадлежащих им энергопринимающих устройств в пользу иных лиц:</w:t>
      </w:r>
      <w:r>
        <w:rPr>
          <w:rStyle w:val="apple-converted-space"/>
          <w:spacing w:val="-5"/>
        </w:rPr>
        <w:t> </w:t>
      </w:r>
      <w:r w:rsidR="00EF20C1">
        <w:rPr>
          <w:i/>
          <w:iCs/>
          <w:spacing w:val="-5"/>
          <w:u w:val="single"/>
        </w:rPr>
        <w:t>За период с 01.01</w:t>
      </w:r>
      <w:r w:rsidR="00BC4FA7">
        <w:rPr>
          <w:i/>
          <w:iCs/>
          <w:spacing w:val="-5"/>
          <w:u w:val="single"/>
        </w:rPr>
        <w:t>.2017</w:t>
      </w:r>
      <w:r w:rsidR="009957E0">
        <w:rPr>
          <w:i/>
          <w:iCs/>
          <w:spacing w:val="-5"/>
          <w:u w:val="single"/>
        </w:rPr>
        <w:t xml:space="preserve">г. </w:t>
      </w:r>
      <w:proofErr w:type="gramStart"/>
      <w:r w:rsidR="009957E0">
        <w:rPr>
          <w:i/>
          <w:iCs/>
          <w:spacing w:val="-5"/>
          <w:u w:val="single"/>
        </w:rPr>
        <w:t>по  3</w:t>
      </w:r>
      <w:r w:rsidR="00875BA4">
        <w:rPr>
          <w:i/>
          <w:iCs/>
          <w:spacing w:val="-5"/>
          <w:u w:val="single"/>
        </w:rPr>
        <w:t>1</w:t>
      </w:r>
      <w:proofErr w:type="gramEnd"/>
      <w:r w:rsidRPr="00BA7C31">
        <w:rPr>
          <w:i/>
          <w:iCs/>
          <w:spacing w:val="-5"/>
          <w:u w:val="single"/>
        </w:rPr>
        <w:t>.</w:t>
      </w:r>
      <w:r w:rsidR="00BC4FA7" w:rsidRPr="00BC4FA7">
        <w:rPr>
          <w:i/>
          <w:iCs/>
          <w:spacing w:val="-5"/>
          <w:u w:val="single"/>
        </w:rPr>
        <w:t>0</w:t>
      </w:r>
      <w:r w:rsidR="00875BA4">
        <w:rPr>
          <w:i/>
          <w:iCs/>
          <w:spacing w:val="-5"/>
          <w:u w:val="single"/>
        </w:rPr>
        <w:t>5</w:t>
      </w:r>
      <w:r w:rsidR="00800929">
        <w:rPr>
          <w:i/>
          <w:iCs/>
          <w:spacing w:val="-5"/>
          <w:u w:val="single"/>
        </w:rPr>
        <w:t>.</w:t>
      </w:r>
      <w:r w:rsidR="00DD05FA">
        <w:rPr>
          <w:i/>
          <w:iCs/>
          <w:spacing w:val="-5"/>
          <w:u w:val="single"/>
        </w:rPr>
        <w:t>201</w:t>
      </w:r>
      <w:r w:rsidR="00BC4FA7" w:rsidRPr="00BC4FA7">
        <w:rPr>
          <w:i/>
          <w:iCs/>
          <w:spacing w:val="-5"/>
          <w:u w:val="single"/>
        </w:rPr>
        <w:t>7</w:t>
      </w:r>
      <w:r w:rsidRPr="00BA7C31">
        <w:rPr>
          <w:i/>
          <w:iCs/>
          <w:spacing w:val="-5"/>
          <w:u w:val="single"/>
        </w:rPr>
        <w:t>г</w:t>
      </w:r>
      <w:r>
        <w:rPr>
          <w:i/>
          <w:iCs/>
          <w:spacing w:val="-5"/>
          <w:u w:val="single"/>
        </w:rPr>
        <w:t>. заявок на перераспределение не поступало</w:t>
      </w:r>
    </w:p>
    <w:p w:rsidR="00A40A56" w:rsidRDefault="00A40A56">
      <w:pPr>
        <w:pStyle w:val="a8"/>
        <w:shd w:val="clear" w:color="auto" w:fill="FFFFFF"/>
        <w:spacing w:before="0" w:after="0" w:line="336" w:lineRule="atLeast"/>
        <w:jc w:val="center"/>
        <w:textAlignment w:val="baseline"/>
      </w:pPr>
      <w:r>
        <w:rPr>
          <w:rStyle w:val="a5"/>
        </w:rPr>
        <w:t>Информация о балансе электрической энергии по уровням напряжения</w:t>
      </w:r>
    </w:p>
    <w:tbl>
      <w:tblPr>
        <w:tblW w:w="10395" w:type="dxa"/>
        <w:tblInd w:w="-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780"/>
        <w:gridCol w:w="877"/>
        <w:gridCol w:w="328"/>
        <w:gridCol w:w="900"/>
        <w:gridCol w:w="900"/>
        <w:gridCol w:w="900"/>
        <w:gridCol w:w="960"/>
      </w:tblGrid>
      <w:tr w:rsidR="00A40A56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№</w:t>
            </w:r>
            <w:r>
              <w:rPr>
                <w:rStyle w:val="apple-converted-space"/>
              </w:rPr>
              <w:t> </w:t>
            </w:r>
            <w:r>
              <w:t>п/п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Всего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ГН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ВН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СНI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СНII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pStyle w:val="a8"/>
              <w:spacing w:after="0"/>
              <w:jc w:val="center"/>
              <w:textAlignment w:val="baseline"/>
            </w:pPr>
            <w:r>
              <w:t>НН</w:t>
            </w:r>
          </w:p>
        </w:tc>
      </w:tr>
      <w:tr w:rsidR="00A40A56" w:rsidTr="00BC505B">
        <w:tc>
          <w:tcPr>
            <w:tcW w:w="10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875BA4" w:rsidP="00BC4FA7">
            <w:pPr>
              <w:pStyle w:val="a8"/>
              <w:spacing w:after="0"/>
              <w:jc w:val="center"/>
              <w:textAlignment w:val="baseline"/>
            </w:pPr>
            <w:r>
              <w:rPr>
                <w:b/>
                <w:bCs/>
                <w:color w:val="000000"/>
              </w:rPr>
              <w:t>Май</w:t>
            </w:r>
            <w:r w:rsidR="00DD05FA">
              <w:rPr>
                <w:b/>
                <w:bCs/>
                <w:color w:val="000000"/>
              </w:rPr>
              <w:t xml:space="preserve"> 201</w:t>
            </w:r>
            <w:r w:rsidR="00BC4FA7">
              <w:rPr>
                <w:b/>
                <w:bCs/>
                <w:color w:val="000000"/>
              </w:rPr>
              <w:t>7</w:t>
            </w:r>
            <w:r w:rsidR="00A40A56">
              <w:rPr>
                <w:b/>
                <w:bCs/>
                <w:color w:val="000000"/>
              </w:rPr>
              <w:t>г.</w:t>
            </w:r>
          </w:p>
        </w:tc>
      </w:tr>
      <w:tr w:rsidR="00A40A56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 xml:space="preserve">Поступление </w:t>
            </w:r>
            <w:proofErr w:type="gramStart"/>
            <w:r>
              <w:t>эл.энергии</w:t>
            </w:r>
            <w:proofErr w:type="gramEnd"/>
            <w:r>
              <w:t xml:space="preserve"> в сеть, ВСЕГО (WОС)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75BA4" w:rsidP="00875BA4">
            <w:r>
              <w:t>399270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75BA4" w:rsidP="00F35235">
            <w:r>
              <w:t>399211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75BA4" w:rsidP="00DD05FA">
            <w:pPr>
              <w:snapToGrid w:val="0"/>
              <w:jc w:val="center"/>
            </w:pPr>
            <w:r>
              <w:t>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9A2448" w:rsidP="00875BA4">
            <w:pPr>
              <w:jc w:val="center"/>
            </w:pPr>
            <w:r>
              <w:t>1</w:t>
            </w:r>
            <w:r w:rsidR="00875BA4">
              <w:t>3</w:t>
            </w:r>
          </w:p>
        </w:tc>
      </w:tr>
      <w:tr w:rsidR="00A40A56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в том числе из сети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F35235">
        <w:trPr>
          <w:trHeight w:val="49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1.1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ОАО “РЖД”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75BA4">
            <w:pPr>
              <w:jc w:val="center"/>
            </w:pPr>
            <w:r>
              <w:t>399211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75BA4" w:rsidP="00F35235">
            <w:r>
              <w:t>399211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1.2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ОАО “МРСК Урала”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9A2448" w:rsidP="00875BA4">
            <w:pPr>
              <w:jc w:val="center"/>
            </w:pPr>
            <w:r>
              <w:t>5</w:t>
            </w:r>
            <w:r w:rsidR="00875BA4">
              <w:t>9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Pr="00DD05FA" w:rsidRDefault="00875BA4" w:rsidP="00DD05FA">
            <w:pPr>
              <w:snapToGrid w:val="0"/>
              <w:jc w:val="center"/>
            </w:pPr>
            <w:r>
              <w:t>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9A2448" w:rsidP="00875BA4">
            <w:pPr>
              <w:jc w:val="center"/>
            </w:pPr>
            <w:r>
              <w:t>1</w:t>
            </w:r>
            <w:r w:rsidR="00875BA4">
              <w:t>3</w:t>
            </w:r>
          </w:p>
        </w:tc>
      </w:tr>
      <w:tr w:rsidR="00A40A56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2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Нормативные потери электроэнергии в сети, ∆Wнорм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2.1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то же в %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391D8E" w:rsidP="009A2448">
            <w:pPr>
              <w:jc w:val="center"/>
            </w:pPr>
            <w:r>
              <w:t>2,</w:t>
            </w:r>
            <w:r w:rsidR="009A2448">
              <w:t>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A40A56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jc w:val="center"/>
            </w:pPr>
            <w:r>
              <w:t>3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r>
              <w:t>Отпуск электроэнергии из сети (Wотп)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9A2448" w:rsidP="00875BA4">
            <w:r>
              <w:t xml:space="preserve">  </w:t>
            </w:r>
            <w:r w:rsidR="00875BA4">
              <w:t>217176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75BA4" w:rsidP="00BC4FA7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A56" w:rsidRDefault="00875BA4" w:rsidP="00F35235">
            <w:pPr>
              <w:jc w:val="center"/>
            </w:pPr>
            <w:r>
              <w:t>217174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A56" w:rsidRDefault="00A40A56">
            <w:pPr>
              <w:snapToGrid w:val="0"/>
              <w:jc w:val="center"/>
            </w:pPr>
          </w:p>
        </w:tc>
      </w:tr>
      <w:tr w:rsidR="00027A07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jc w:val="center"/>
            </w:pPr>
            <w:r>
              <w:t>3.1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r>
              <w:t>непосредственно присоединенной сетевой организации (WССО)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/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BC4FA7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7A07" w:rsidRDefault="00027A07" w:rsidP="00027A07">
            <w:pPr>
              <w:snapToGrid w:val="0"/>
              <w:jc w:val="center"/>
            </w:pPr>
          </w:p>
        </w:tc>
      </w:tr>
      <w:tr w:rsidR="009A2448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r>
              <w:t>в том числе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875BA4">
            <w:r>
              <w:t xml:space="preserve">  </w:t>
            </w:r>
            <w:r w:rsidR="00875BA4">
              <w:t>217176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jc w:val="center"/>
            </w:pPr>
            <w:r>
              <w:t>217174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</w:tr>
      <w:tr w:rsidR="009A2448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jc w:val="center"/>
            </w:pPr>
            <w:r>
              <w:t>3.1.1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r>
              <w:t>ОАО “МРСК Урала”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r>
              <w:t xml:space="preserve">  217176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snapToGri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jc w:val="center"/>
            </w:pPr>
            <w:r>
              <w:t>217174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</w:tr>
      <w:tr w:rsidR="009A2448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jc w:val="center"/>
            </w:pPr>
            <w:r>
              <w:t>4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r>
              <w:t>Расход электроэнергии на производственные и хозяйственные нужды (W</w:t>
            </w:r>
            <w:proofErr w:type="gramStart"/>
            <w:r>
              <w:t>СН)(</w:t>
            </w:r>
            <w:proofErr w:type="gramEnd"/>
            <w:r>
              <w:t>ОАО”СЭГК”)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r>
              <w:t>182094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jc w:val="center"/>
            </w:pPr>
            <w:r>
              <w:t>182035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Pr="00BA52D3" w:rsidRDefault="00875BA4" w:rsidP="009A2448">
            <w:pPr>
              <w:snapToGrid w:val="0"/>
              <w:jc w:val="center"/>
            </w:pPr>
            <w:r>
              <w:t>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448" w:rsidRPr="00BA52D3" w:rsidRDefault="009A2448" w:rsidP="00875BA4">
            <w:pPr>
              <w:jc w:val="center"/>
            </w:pPr>
            <w:r>
              <w:t>1</w:t>
            </w:r>
            <w:r w:rsidR="00875BA4">
              <w:t>3</w:t>
            </w:r>
          </w:p>
        </w:tc>
      </w:tr>
      <w:tr w:rsidR="009A2448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r>
              <w:t>в том числе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</w:tr>
      <w:tr w:rsidR="009A2448" w:rsidTr="00F3523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jc w:val="center"/>
            </w:pPr>
            <w:r>
              <w:t>4.1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r>
              <w:t>Расход электроэнергии на производственные и хозяйственные нужды купленный на розничном рынке (ГП/</w:t>
            </w:r>
            <w:proofErr w:type="gramStart"/>
            <w:r>
              <w:t>ЭСО)(</w:t>
            </w:r>
            <w:proofErr w:type="gramEnd"/>
            <w:r>
              <w:t>ОАО”СЭГК”)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jc w:val="center"/>
            </w:pPr>
            <w:r>
              <w:t>182094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jc w:val="center"/>
            </w:pPr>
            <w:r>
              <w:t>182035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Default="009A2448" w:rsidP="009A244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A2448" w:rsidRPr="00DD05FA" w:rsidRDefault="00875BA4" w:rsidP="00875BA4">
            <w:pPr>
              <w:snapToGrid w:val="0"/>
              <w:jc w:val="center"/>
            </w:pPr>
            <w:r>
              <w:t>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448" w:rsidRDefault="00875BA4" w:rsidP="009A2448">
            <w:pPr>
              <w:jc w:val="center"/>
            </w:pPr>
            <w:r>
              <w:t>13</w:t>
            </w:r>
          </w:p>
        </w:tc>
      </w:tr>
    </w:tbl>
    <w:p w:rsidR="00A40A56" w:rsidRDefault="00A40A56"/>
    <w:p w:rsidR="00A40A56" w:rsidRDefault="00A40A56"/>
    <w:p w:rsidR="00A40A56" w:rsidRDefault="00A40A56">
      <w:r>
        <w:t>Главный энергетик / С.В.Козырчиков/</w:t>
      </w:r>
    </w:p>
    <w:sectPr w:rsidR="00A40A5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31"/>
    <w:rsid w:val="00027A07"/>
    <w:rsid w:val="001E1C95"/>
    <w:rsid w:val="00391D8E"/>
    <w:rsid w:val="00460BEE"/>
    <w:rsid w:val="0048625A"/>
    <w:rsid w:val="00596E0A"/>
    <w:rsid w:val="005D0A0A"/>
    <w:rsid w:val="00800929"/>
    <w:rsid w:val="00875BA4"/>
    <w:rsid w:val="009957E0"/>
    <w:rsid w:val="009A2448"/>
    <w:rsid w:val="00A40A56"/>
    <w:rsid w:val="00BA52D3"/>
    <w:rsid w:val="00BA7C31"/>
    <w:rsid w:val="00BC4FA7"/>
    <w:rsid w:val="00BC505B"/>
    <w:rsid w:val="00D215FE"/>
    <w:rsid w:val="00DD05FA"/>
    <w:rsid w:val="00EE7059"/>
    <w:rsid w:val="00EF20C1"/>
    <w:rsid w:val="00F35235"/>
    <w:rsid w:val="00F844E4"/>
    <w:rsid w:val="00F872A7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D8E883-9DDE-4D21-8A01-6A467906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paragraph" w:styleId="a1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Название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d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dmitriy</cp:lastModifiedBy>
  <cp:revision>2</cp:revision>
  <cp:lastPrinted>2015-09-03T04:16:00Z</cp:lastPrinted>
  <dcterms:created xsi:type="dcterms:W3CDTF">2017-06-06T02:51:00Z</dcterms:created>
  <dcterms:modified xsi:type="dcterms:W3CDTF">2017-06-06T02:51:00Z</dcterms:modified>
</cp:coreProperties>
</file>